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7EA1" w14:textId="77777777" w:rsidR="00214E6F" w:rsidRPr="007C0352" w:rsidRDefault="0D60C4FD" w:rsidP="0D60C4FD">
      <w:pPr>
        <w:pStyle w:val="Header"/>
        <w:spacing w:after="0" w:line="240" w:lineRule="auto"/>
        <w:jc w:val="right"/>
        <w:rPr>
          <w:b/>
          <w:bCs/>
          <w:sz w:val="20"/>
          <w:szCs w:val="20"/>
        </w:rPr>
      </w:pPr>
      <w:r w:rsidRPr="0D60C4FD">
        <w:rPr>
          <w:b/>
          <w:bCs/>
          <w:sz w:val="20"/>
          <w:szCs w:val="20"/>
        </w:rPr>
        <w:t>[Name of family]</w:t>
      </w:r>
    </w:p>
    <w:p w14:paraId="063CA8CE" w14:textId="77777777" w:rsidR="00214E6F" w:rsidRPr="007C0352" w:rsidRDefault="0D60C4FD" w:rsidP="0D60C4FD">
      <w:pPr>
        <w:pStyle w:val="Header"/>
        <w:spacing w:after="0" w:line="240" w:lineRule="auto"/>
        <w:jc w:val="right"/>
        <w:rPr>
          <w:b/>
          <w:bCs/>
          <w:sz w:val="20"/>
          <w:szCs w:val="20"/>
        </w:rPr>
      </w:pPr>
      <w:r w:rsidRPr="0D60C4FD">
        <w:rPr>
          <w:b/>
          <w:bCs/>
          <w:sz w:val="20"/>
          <w:szCs w:val="20"/>
        </w:rPr>
        <w:t>[Address of family]</w:t>
      </w:r>
    </w:p>
    <w:p w14:paraId="4342C653" w14:textId="101F8503" w:rsidR="00214E6F" w:rsidRDefault="0D60C4FD" w:rsidP="0D60C4FD">
      <w:pPr>
        <w:pStyle w:val="Header"/>
        <w:spacing w:after="0" w:line="240" w:lineRule="auto"/>
        <w:jc w:val="right"/>
        <w:rPr>
          <w:b/>
          <w:bCs/>
          <w:sz w:val="20"/>
          <w:szCs w:val="20"/>
        </w:rPr>
      </w:pPr>
      <w:r w:rsidRPr="0D60C4FD">
        <w:rPr>
          <w:b/>
          <w:bCs/>
          <w:sz w:val="20"/>
          <w:szCs w:val="20"/>
        </w:rPr>
        <w:t>[Contact details]</w:t>
      </w:r>
    </w:p>
    <w:p w14:paraId="0CE012F9" w14:textId="387B8A74" w:rsidR="002944DD" w:rsidRPr="00D7665E" w:rsidRDefault="0050075D" w:rsidP="00D7665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Pr="0050075D">
        <w:rPr>
          <w:rFonts w:ascii="Arial" w:hAnsi="Arial" w:cs="Arial"/>
          <w:b/>
          <w:bCs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bCs/>
          <w:sz w:val="18"/>
          <w:szCs w:val="18"/>
        </w:rPr>
        <w:t xml:space="preserve"> April</w:t>
      </w:r>
      <w:r w:rsidR="004F7399" w:rsidRPr="00D7665E">
        <w:rPr>
          <w:rFonts w:ascii="Arial" w:hAnsi="Arial" w:cs="Arial"/>
          <w:b/>
          <w:bCs/>
          <w:sz w:val="18"/>
          <w:szCs w:val="18"/>
        </w:rPr>
        <w:t xml:space="preserve"> 2022 </w:t>
      </w:r>
    </w:p>
    <w:p w14:paraId="6694C163" w14:textId="4CD3EEC4" w:rsidR="00D8380E" w:rsidRPr="00D7665E" w:rsidRDefault="00E6568F" w:rsidP="00D766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665E">
        <w:rPr>
          <w:rFonts w:ascii="Arial" w:hAnsi="Arial" w:cs="Arial"/>
          <w:sz w:val="18"/>
          <w:szCs w:val="18"/>
        </w:rPr>
        <w:t>Director of Children’s Services</w:t>
      </w:r>
    </w:p>
    <w:p w14:paraId="67D6ECB6" w14:textId="17B0537F" w:rsidR="00D91997" w:rsidRPr="00D7665E" w:rsidRDefault="00D91997" w:rsidP="00D7665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7665E">
        <w:rPr>
          <w:rFonts w:ascii="Arial" w:hAnsi="Arial" w:cs="Arial"/>
          <w:b/>
          <w:bCs/>
          <w:sz w:val="18"/>
          <w:szCs w:val="18"/>
        </w:rPr>
        <w:t>[Name of local authority]</w:t>
      </w:r>
    </w:p>
    <w:p w14:paraId="619536A4" w14:textId="4D7EB951" w:rsidR="00D91997" w:rsidRPr="00D7665E" w:rsidRDefault="00D91997" w:rsidP="00D7665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7665E">
        <w:rPr>
          <w:rFonts w:ascii="Arial" w:hAnsi="Arial" w:cs="Arial"/>
          <w:b/>
          <w:bCs/>
          <w:sz w:val="18"/>
          <w:szCs w:val="18"/>
        </w:rPr>
        <w:t>[Address of local authority]</w:t>
      </w:r>
    </w:p>
    <w:p w14:paraId="18E3D453" w14:textId="77777777" w:rsidR="00D91997" w:rsidRPr="00D7665E" w:rsidRDefault="00D91997" w:rsidP="00D766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E99CA5" w14:textId="29B09265" w:rsidR="00D91997" w:rsidRPr="00D7665E" w:rsidRDefault="0D60C4FD" w:rsidP="00D766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D60C4FD">
        <w:rPr>
          <w:rFonts w:ascii="Arial" w:hAnsi="Arial" w:cs="Arial"/>
          <w:sz w:val="18"/>
          <w:szCs w:val="18"/>
        </w:rPr>
        <w:t xml:space="preserve">For the attention of: </w:t>
      </w:r>
      <w:r w:rsidRPr="0D60C4FD">
        <w:rPr>
          <w:rFonts w:ascii="Arial" w:hAnsi="Arial" w:cs="Arial"/>
          <w:b/>
          <w:bCs/>
          <w:sz w:val="18"/>
          <w:szCs w:val="18"/>
        </w:rPr>
        <w:t>[Name of Director of Children’s Services]</w:t>
      </w:r>
    </w:p>
    <w:p w14:paraId="003E9C58" w14:textId="6C35134C" w:rsidR="0D60C4FD" w:rsidRDefault="0D60C4FD" w:rsidP="0D60C4F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8CFC60" w14:textId="1066696C" w:rsidR="0D60C4FD" w:rsidRPr="00BC4C7F" w:rsidRDefault="0D60C4FD" w:rsidP="00BC4C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</w:pPr>
      <w:r w:rsidRPr="0D60C4FD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Dear</w:t>
      </w:r>
      <w:r w:rsidRPr="0D60C4F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t xml:space="preserve"> [Name], </w:t>
      </w:r>
    </w:p>
    <w:p w14:paraId="64F69890" w14:textId="75920F98" w:rsidR="0D60C4FD" w:rsidRPr="00BC4C7F" w:rsidRDefault="0D60C4FD" w:rsidP="00BC4C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u w:val="single"/>
          <w:lang w:eastAsia="en-GB"/>
        </w:rPr>
      </w:pPr>
      <w:r w:rsidRPr="0D60C4FD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u w:val="single"/>
          <w:lang w:eastAsia="en-GB"/>
        </w:rPr>
        <w:t>[Child or young person’s name], [DOB]: Failure to review and amend an EHC plan for a phase transfer.</w:t>
      </w:r>
    </w:p>
    <w:p w14:paraId="2A678EF2" w14:textId="26F1FCEF" w:rsidR="0D60C4FD" w:rsidRPr="00BC4C7F" w:rsidRDefault="3CDBA993" w:rsidP="00BC4C7F">
      <w:pPr>
        <w:spacing w:before="100" w:beforeAutospacing="1" w:after="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3CDBA993">
        <w:rPr>
          <w:rFonts w:ascii="Arial" w:hAnsi="Arial" w:cs="Arial"/>
          <w:sz w:val="18"/>
          <w:szCs w:val="18"/>
        </w:rPr>
        <w:t>I am writing as the parent of the above child</w:t>
      </w:r>
      <w:r w:rsidRPr="3CDBA993">
        <w:rPr>
          <w:rFonts w:ascii="Arial" w:hAnsi="Arial" w:cs="Arial"/>
          <w:b/>
          <w:bCs/>
          <w:sz w:val="18"/>
          <w:szCs w:val="18"/>
        </w:rPr>
        <w:t>,</w:t>
      </w:r>
      <w:r w:rsidRPr="3CDBA993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Pr="3CDBA993">
        <w:rPr>
          <w:rFonts w:ascii="Arial" w:hAnsi="Arial" w:cs="Arial"/>
          <w:sz w:val="18"/>
          <w:szCs w:val="18"/>
        </w:rPr>
        <w:t xml:space="preserve">who has an EHC plan. </w:t>
      </w:r>
      <w:r w:rsidRPr="3CDBA993">
        <w:rPr>
          <w:rFonts w:ascii="Arial" w:hAnsi="Arial" w:cs="Arial"/>
          <w:b/>
          <w:bCs/>
          <w:sz w:val="18"/>
          <w:szCs w:val="18"/>
        </w:rPr>
        <w:t>[Child/young person’s name]</w:t>
      </w:r>
      <w:r w:rsidRPr="3CDBA993">
        <w:rPr>
          <w:rFonts w:ascii="Arial" w:hAnsi="Arial" w:cs="Arial"/>
          <w:sz w:val="18"/>
          <w:szCs w:val="18"/>
        </w:rPr>
        <w:t xml:space="preserve"> is due to transfer </w:t>
      </w:r>
      <w:r w:rsidRPr="00E753AF">
        <w:rPr>
          <w:rFonts w:ascii="Arial" w:hAnsi="Arial" w:cs="Arial"/>
          <w:sz w:val="18"/>
          <w:szCs w:val="18"/>
        </w:rPr>
        <w:t xml:space="preserve">to </w:t>
      </w:r>
      <w:r w:rsidR="00E753AF" w:rsidRPr="00E753AF">
        <w:rPr>
          <w:rFonts w:ascii="Arial" w:hAnsi="Arial" w:cs="Arial"/>
          <w:sz w:val="18"/>
          <w:szCs w:val="18"/>
        </w:rPr>
        <w:t xml:space="preserve">post-16 education </w:t>
      </w:r>
      <w:r w:rsidRPr="00E753AF">
        <w:rPr>
          <w:rFonts w:ascii="Arial" w:hAnsi="Arial" w:cs="Arial"/>
          <w:sz w:val="18"/>
          <w:szCs w:val="18"/>
        </w:rPr>
        <w:t>in</w:t>
      </w:r>
      <w:r w:rsidRPr="3CDBA993">
        <w:rPr>
          <w:rFonts w:ascii="Arial" w:hAnsi="Arial" w:cs="Arial"/>
          <w:sz w:val="18"/>
          <w:szCs w:val="18"/>
        </w:rPr>
        <w:t xml:space="preserve"> September 2022. Under Regulation 18 of the Special Educational Needs and Disability Regulations 2014: </w:t>
      </w:r>
      <w:r w:rsidRPr="3CDBA993">
        <w:rPr>
          <w:rFonts w:ascii="Arial" w:eastAsia="Times New Roman" w:hAnsi="Arial" w:cs="Arial"/>
          <w:sz w:val="18"/>
          <w:szCs w:val="18"/>
          <w:lang w:eastAsia="en-GB"/>
        </w:rPr>
        <w:t xml:space="preserve">where a child or young person is within 12 months of a transfer between phases of education, the local authority must review and amend, where necessary, the child or young person’s EHC plan before </w:t>
      </w:r>
      <w:r w:rsidR="00E753AF">
        <w:rPr>
          <w:rFonts w:ascii="Arial" w:eastAsia="Times New Roman" w:hAnsi="Arial" w:cs="Arial"/>
          <w:sz w:val="18"/>
          <w:szCs w:val="18"/>
          <w:lang w:eastAsia="en-GB"/>
        </w:rPr>
        <w:t>31</w:t>
      </w:r>
      <w:r w:rsidR="00E753AF" w:rsidRPr="00E753AF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st</w:t>
      </w:r>
      <w:r w:rsidR="00E753AF">
        <w:rPr>
          <w:rFonts w:ascii="Arial" w:eastAsia="Times New Roman" w:hAnsi="Arial" w:cs="Arial"/>
          <w:sz w:val="18"/>
          <w:szCs w:val="18"/>
          <w:lang w:eastAsia="en-GB"/>
        </w:rPr>
        <w:t xml:space="preserve"> March</w:t>
      </w:r>
      <w:r w:rsidRPr="3CDBA993">
        <w:rPr>
          <w:rFonts w:ascii="Arial" w:eastAsia="Times New Roman" w:hAnsi="Arial" w:cs="Arial"/>
          <w:sz w:val="18"/>
          <w:szCs w:val="18"/>
          <w:lang w:eastAsia="en-GB"/>
        </w:rPr>
        <w:t xml:space="preserve"> in the calendar year of the child’s transfer in any other case, and where necessary amend the EHC plan so that it names the school, post-16 or other institution, or type of school or institution, which the child or young person will attend following that transfer.</w:t>
      </w:r>
    </w:p>
    <w:p w14:paraId="42E5879C" w14:textId="13EECFD7" w:rsidR="0006737A" w:rsidRPr="00D7665E" w:rsidRDefault="0006737A" w:rsidP="00D7665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7665E">
        <w:rPr>
          <w:rFonts w:ascii="Arial" w:hAnsi="Arial" w:cs="Arial"/>
          <w:sz w:val="18"/>
          <w:szCs w:val="18"/>
        </w:rPr>
        <w:t xml:space="preserve">You are in breach of this legal duty on the grounds that the deadline has </w:t>
      </w:r>
      <w:r w:rsidR="009559A7" w:rsidRPr="00D7665E">
        <w:rPr>
          <w:rFonts w:ascii="Arial" w:hAnsi="Arial" w:cs="Arial"/>
          <w:sz w:val="18"/>
          <w:szCs w:val="18"/>
        </w:rPr>
        <w:t>passed,</w:t>
      </w:r>
      <w:r w:rsidRPr="00D7665E">
        <w:rPr>
          <w:rFonts w:ascii="Arial" w:hAnsi="Arial" w:cs="Arial"/>
          <w:sz w:val="18"/>
          <w:szCs w:val="18"/>
        </w:rPr>
        <w:t xml:space="preserve"> and the local authority has not issued the amended EHC plan</w:t>
      </w:r>
      <w:r w:rsidR="00696B48" w:rsidRPr="00D7665E">
        <w:rPr>
          <w:rFonts w:ascii="Arial" w:hAnsi="Arial" w:cs="Arial"/>
          <w:sz w:val="18"/>
          <w:szCs w:val="18"/>
        </w:rPr>
        <w:t xml:space="preserve"> with the </w:t>
      </w:r>
      <w:r w:rsidR="00172EAD" w:rsidRPr="00D7665E">
        <w:rPr>
          <w:rFonts w:ascii="Arial" w:hAnsi="Arial" w:cs="Arial"/>
          <w:sz w:val="18"/>
          <w:szCs w:val="18"/>
        </w:rPr>
        <w:t>transfer placement named.</w:t>
      </w:r>
    </w:p>
    <w:p w14:paraId="44B84A4C" w14:textId="77777777" w:rsidR="00AA1607" w:rsidRPr="00D7665E" w:rsidRDefault="00AA1607" w:rsidP="00D7665E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AF87D5D" w14:textId="77777777" w:rsidR="0058445D" w:rsidRPr="00D7665E" w:rsidRDefault="0006737A" w:rsidP="00D7665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7665E">
        <w:rPr>
          <w:rFonts w:ascii="Arial" w:hAnsi="Arial" w:cs="Arial"/>
          <w:sz w:val="18"/>
          <w:szCs w:val="18"/>
        </w:rPr>
        <w:t xml:space="preserve">There is a right of appeal for </w:t>
      </w:r>
      <w:r w:rsidR="009559A7" w:rsidRPr="00D7665E">
        <w:rPr>
          <w:rFonts w:ascii="Arial" w:hAnsi="Arial" w:cs="Arial"/>
          <w:bCs/>
          <w:sz w:val="18"/>
          <w:szCs w:val="18"/>
        </w:rPr>
        <w:t>families</w:t>
      </w:r>
      <w:r w:rsidRPr="00D7665E">
        <w:rPr>
          <w:rFonts w:ascii="Arial" w:hAnsi="Arial" w:cs="Arial"/>
          <w:sz w:val="18"/>
          <w:szCs w:val="18"/>
        </w:rPr>
        <w:t xml:space="preserve"> following the review of an EHC plan. </w:t>
      </w:r>
      <w:r w:rsidR="00CB2BB3" w:rsidRPr="00D7665E">
        <w:rPr>
          <w:rFonts w:ascii="Arial" w:hAnsi="Arial" w:cs="Arial"/>
          <w:sz w:val="18"/>
          <w:szCs w:val="18"/>
        </w:rPr>
        <w:t xml:space="preserve">The Code of Practice </w:t>
      </w:r>
      <w:r w:rsidR="00650CBA" w:rsidRPr="00D7665E">
        <w:rPr>
          <w:rFonts w:ascii="Arial" w:hAnsi="Arial" w:cs="Arial"/>
          <w:sz w:val="18"/>
          <w:szCs w:val="18"/>
        </w:rPr>
        <w:t>(</w:t>
      </w:r>
      <w:r w:rsidR="00650CBA" w:rsidRPr="00D7665E">
        <w:rPr>
          <w:rFonts w:ascii="Arial" w:hAnsi="Arial" w:cs="Arial"/>
          <w:i/>
          <w:iCs/>
          <w:sz w:val="18"/>
          <w:szCs w:val="18"/>
        </w:rPr>
        <w:t>9.179</w:t>
      </w:r>
      <w:r w:rsidR="00650CBA" w:rsidRPr="00D7665E">
        <w:rPr>
          <w:rFonts w:ascii="Arial" w:hAnsi="Arial" w:cs="Arial"/>
          <w:sz w:val="18"/>
          <w:szCs w:val="18"/>
        </w:rPr>
        <w:t xml:space="preserve">) </w:t>
      </w:r>
      <w:r w:rsidR="00CB2BB3" w:rsidRPr="00D7665E">
        <w:rPr>
          <w:rFonts w:ascii="Arial" w:hAnsi="Arial" w:cs="Arial"/>
          <w:sz w:val="18"/>
          <w:szCs w:val="18"/>
        </w:rPr>
        <w:t>stipulates that</w:t>
      </w:r>
      <w:r w:rsidR="0058445D" w:rsidRPr="00D7665E">
        <w:rPr>
          <w:rFonts w:ascii="Arial" w:hAnsi="Arial" w:cs="Arial"/>
          <w:sz w:val="18"/>
          <w:szCs w:val="18"/>
        </w:rPr>
        <w:t>:</w:t>
      </w:r>
    </w:p>
    <w:p w14:paraId="269F61D5" w14:textId="77777777" w:rsidR="0058445D" w:rsidRPr="00D7665E" w:rsidRDefault="0058445D" w:rsidP="00D7665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BF5AD6E" w14:textId="77777777" w:rsidR="0058445D" w:rsidRPr="00D7665E" w:rsidRDefault="0058445D" w:rsidP="00D7665E">
      <w:pPr>
        <w:spacing w:after="0" w:line="240" w:lineRule="auto"/>
        <w:ind w:left="454"/>
        <w:jc w:val="both"/>
        <w:rPr>
          <w:rFonts w:ascii="Arial" w:hAnsi="Arial" w:cs="Arial"/>
          <w:i/>
          <w:iCs/>
          <w:sz w:val="18"/>
          <w:szCs w:val="18"/>
        </w:rPr>
      </w:pPr>
      <w:r w:rsidRPr="00D7665E">
        <w:rPr>
          <w:rFonts w:ascii="Arial" w:hAnsi="Arial" w:cs="Arial"/>
          <w:i/>
          <w:iCs/>
          <w:sz w:val="18"/>
          <w:szCs w:val="18"/>
        </w:rPr>
        <w:t xml:space="preserve"> </w:t>
      </w:r>
      <w:r w:rsidR="00CB2BB3" w:rsidRPr="00D7665E">
        <w:rPr>
          <w:rFonts w:ascii="Arial" w:hAnsi="Arial" w:cs="Arial"/>
          <w:i/>
          <w:iCs/>
          <w:sz w:val="18"/>
          <w:szCs w:val="18"/>
        </w:rPr>
        <w:t xml:space="preserve"> ‘</w:t>
      </w:r>
      <w:proofErr w:type="gramStart"/>
      <w:r w:rsidR="00CB2BB3" w:rsidRPr="00D7665E">
        <w:rPr>
          <w:rFonts w:ascii="Arial" w:hAnsi="Arial" w:cs="Arial"/>
          <w:i/>
          <w:iCs/>
          <w:sz w:val="18"/>
          <w:szCs w:val="18"/>
        </w:rPr>
        <w:t>an</w:t>
      </w:r>
      <w:proofErr w:type="gramEnd"/>
      <w:r w:rsidR="00CB2BB3" w:rsidRPr="00D7665E">
        <w:rPr>
          <w:rFonts w:ascii="Arial" w:hAnsi="Arial" w:cs="Arial"/>
          <w:i/>
          <w:iCs/>
          <w:sz w:val="18"/>
          <w:szCs w:val="18"/>
        </w:rPr>
        <w:t xml:space="preserve"> EHC plan must be reviewed and amended in sufficient time prior to the child or young person moving between key phases of education, to allow for plannin</w:t>
      </w:r>
      <w:r w:rsidR="00650CBA" w:rsidRPr="00D7665E">
        <w:rPr>
          <w:rFonts w:ascii="Arial" w:hAnsi="Arial" w:cs="Arial"/>
          <w:i/>
          <w:iCs/>
          <w:sz w:val="18"/>
          <w:szCs w:val="18"/>
        </w:rPr>
        <w:t xml:space="preserve">g for and, where necessary, commissioning of support and provision at the new institution.’ </w:t>
      </w:r>
    </w:p>
    <w:p w14:paraId="1CCEFE02" w14:textId="77777777" w:rsidR="0058445D" w:rsidRPr="00D7665E" w:rsidRDefault="0058445D" w:rsidP="00D7665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86C6EF4" w14:textId="2F26C534" w:rsidR="0006737A" w:rsidRPr="00D7665E" w:rsidRDefault="0D60C4FD" w:rsidP="00D7665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D60C4FD">
        <w:rPr>
          <w:rFonts w:ascii="Arial" w:hAnsi="Arial" w:cs="Arial"/>
          <w:sz w:val="18"/>
          <w:szCs w:val="18"/>
        </w:rPr>
        <w:t xml:space="preserve">Any delay in completing the annual review process disturbs a family’s right of appeal and can result in injustice.  This potential injustice is exacerbated when there is a phase transfer. Bearing these matters in mind, and given the missed deadline stipulated in law, of </w:t>
      </w:r>
      <w:r w:rsidR="00E753AF">
        <w:rPr>
          <w:rFonts w:ascii="Arial" w:hAnsi="Arial" w:cs="Arial"/>
          <w:sz w:val="18"/>
          <w:szCs w:val="18"/>
        </w:rPr>
        <w:t>31</w:t>
      </w:r>
      <w:r w:rsidR="00E753AF" w:rsidRPr="00E753AF">
        <w:rPr>
          <w:rFonts w:ascii="Arial" w:hAnsi="Arial" w:cs="Arial"/>
          <w:sz w:val="18"/>
          <w:szCs w:val="18"/>
          <w:vertAlign w:val="superscript"/>
        </w:rPr>
        <w:t>st</w:t>
      </w:r>
      <w:r w:rsidR="00E753AF">
        <w:rPr>
          <w:rFonts w:ascii="Arial" w:hAnsi="Arial" w:cs="Arial"/>
          <w:sz w:val="18"/>
          <w:szCs w:val="18"/>
        </w:rPr>
        <w:t xml:space="preserve"> March</w:t>
      </w:r>
      <w:r w:rsidRPr="0D60C4FD">
        <w:rPr>
          <w:rFonts w:ascii="Arial" w:hAnsi="Arial" w:cs="Arial"/>
          <w:sz w:val="18"/>
          <w:szCs w:val="18"/>
        </w:rPr>
        <w:t xml:space="preserve">, it is not appropriate to apply the usual complaints process timescales. </w:t>
      </w:r>
    </w:p>
    <w:p w14:paraId="463CE5B7" w14:textId="77777777" w:rsidR="00AA1607" w:rsidRPr="00D7665E" w:rsidRDefault="00AA1607" w:rsidP="00D7665E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52E975AF" w14:textId="2CF16165" w:rsidR="0006737A" w:rsidRPr="00D7665E" w:rsidRDefault="00BA1F0E" w:rsidP="00D7665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7665E">
        <w:rPr>
          <w:rFonts w:ascii="Arial" w:hAnsi="Arial" w:cs="Arial"/>
          <w:sz w:val="18"/>
          <w:szCs w:val="18"/>
        </w:rPr>
        <w:t>Consequently</w:t>
      </w:r>
      <w:r w:rsidR="0006737A" w:rsidRPr="00D7665E">
        <w:rPr>
          <w:rFonts w:ascii="Arial" w:hAnsi="Arial" w:cs="Arial"/>
          <w:sz w:val="18"/>
          <w:szCs w:val="18"/>
        </w:rPr>
        <w:t>, please send the proposals for amendment</w:t>
      </w:r>
      <w:r w:rsidRPr="00D7665E">
        <w:rPr>
          <w:rFonts w:ascii="Arial" w:hAnsi="Arial" w:cs="Arial"/>
          <w:sz w:val="18"/>
          <w:szCs w:val="18"/>
        </w:rPr>
        <w:t xml:space="preserve"> with the </w:t>
      </w:r>
      <w:r w:rsidR="00607CAF" w:rsidRPr="00D7665E">
        <w:rPr>
          <w:rFonts w:ascii="Arial" w:hAnsi="Arial" w:cs="Arial"/>
          <w:sz w:val="18"/>
          <w:szCs w:val="18"/>
        </w:rPr>
        <w:t>transition placement (or type of placement) named</w:t>
      </w:r>
      <w:r w:rsidR="00607CAF" w:rsidRPr="00D7665E">
        <w:rPr>
          <w:rFonts w:ascii="Arial" w:hAnsi="Arial" w:cs="Arial"/>
          <w:b/>
          <w:sz w:val="18"/>
          <w:szCs w:val="18"/>
        </w:rPr>
        <w:t xml:space="preserve"> </w:t>
      </w:r>
      <w:r w:rsidR="0006737A" w:rsidRPr="00D7665E">
        <w:rPr>
          <w:rFonts w:ascii="Arial" w:hAnsi="Arial" w:cs="Arial"/>
          <w:sz w:val="18"/>
          <w:szCs w:val="18"/>
        </w:rPr>
        <w:t xml:space="preserve">as soon as possible, </w:t>
      </w:r>
      <w:r w:rsidR="009559A7" w:rsidRPr="00D7665E">
        <w:rPr>
          <w:rFonts w:ascii="Arial" w:hAnsi="Arial" w:cs="Arial"/>
          <w:sz w:val="18"/>
          <w:szCs w:val="18"/>
        </w:rPr>
        <w:t xml:space="preserve">but in any case, </w:t>
      </w:r>
      <w:r w:rsidR="0006737A" w:rsidRPr="00D7665E">
        <w:rPr>
          <w:rFonts w:ascii="Arial" w:hAnsi="Arial" w:cs="Arial"/>
          <w:sz w:val="18"/>
          <w:szCs w:val="18"/>
        </w:rPr>
        <w:t xml:space="preserve">within 5 working days. </w:t>
      </w:r>
    </w:p>
    <w:p w14:paraId="77EFF26C" w14:textId="77777777" w:rsidR="00074FF4" w:rsidRPr="00D7665E" w:rsidRDefault="00074FF4" w:rsidP="00D7665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1549BC1" w14:textId="75C230BC" w:rsidR="0006737A" w:rsidRDefault="0006737A" w:rsidP="00D7665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7665E">
        <w:rPr>
          <w:rFonts w:ascii="Arial" w:hAnsi="Arial" w:cs="Arial"/>
          <w:sz w:val="18"/>
          <w:szCs w:val="18"/>
        </w:rPr>
        <w:t>I look forward to an early reply and trust that it will not be necessary to take this matter further.</w:t>
      </w:r>
    </w:p>
    <w:p w14:paraId="38EC2797" w14:textId="77777777" w:rsidR="00D7665E" w:rsidRPr="00D7665E" w:rsidRDefault="00D7665E" w:rsidP="00D7665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9DC17F6" w14:textId="4A7C7FD3" w:rsidR="00412AC3" w:rsidRPr="00D011E9" w:rsidRDefault="00412AC3" w:rsidP="00D011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7665E">
        <w:rPr>
          <w:rFonts w:ascii="Arial" w:hAnsi="Arial" w:cs="Arial"/>
          <w:color w:val="000000"/>
          <w:sz w:val="18"/>
          <w:szCs w:val="18"/>
        </w:rPr>
        <w:t>Yours faithfully,</w:t>
      </w:r>
    </w:p>
    <w:p w14:paraId="1B901F8C" w14:textId="11915282" w:rsidR="00412AC3" w:rsidRDefault="00D011E9" w:rsidP="00412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[Name</w:t>
      </w:r>
      <w:r w:rsidR="00067C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of parent/carer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]</w:t>
      </w:r>
    </w:p>
    <w:p w14:paraId="646BD8A8" w14:textId="27F85BE1" w:rsidR="004F7399" w:rsidRDefault="00067CD3" w:rsidP="00D76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On behalf of [name of young person]</w:t>
      </w:r>
      <w:r w:rsidR="00412AC3" w:rsidRPr="000D6FD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907948D" w14:textId="17261D4D" w:rsidR="00D011E9" w:rsidRPr="00D7665E" w:rsidRDefault="00D011E9" w:rsidP="00D76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[Contact details]</w:t>
      </w:r>
    </w:p>
    <w:sectPr w:rsidR="00D011E9" w:rsidRPr="00D766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F796" w14:textId="77777777" w:rsidR="00B23D4E" w:rsidRDefault="00B23D4E" w:rsidP="00B2543A">
      <w:pPr>
        <w:spacing w:after="0" w:line="240" w:lineRule="auto"/>
      </w:pPr>
      <w:r>
        <w:separator/>
      </w:r>
    </w:p>
  </w:endnote>
  <w:endnote w:type="continuationSeparator" w:id="0">
    <w:p w14:paraId="2F6B8665" w14:textId="77777777" w:rsidR="00B23D4E" w:rsidRDefault="00B23D4E" w:rsidP="00B2543A">
      <w:pPr>
        <w:spacing w:after="0" w:line="240" w:lineRule="auto"/>
      </w:pPr>
      <w:r>
        <w:continuationSeparator/>
      </w:r>
    </w:p>
  </w:endnote>
  <w:endnote w:type="continuationNotice" w:id="1">
    <w:p w14:paraId="32E2D705" w14:textId="77777777" w:rsidR="00B23D4E" w:rsidRDefault="00B23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CA17" w14:textId="77777777" w:rsidR="00B23D4E" w:rsidRDefault="00B23D4E" w:rsidP="00B2543A">
      <w:pPr>
        <w:spacing w:after="0" w:line="240" w:lineRule="auto"/>
      </w:pPr>
      <w:r>
        <w:separator/>
      </w:r>
    </w:p>
  </w:footnote>
  <w:footnote w:type="continuationSeparator" w:id="0">
    <w:p w14:paraId="14C24374" w14:textId="77777777" w:rsidR="00B23D4E" w:rsidRDefault="00B23D4E" w:rsidP="00B2543A">
      <w:pPr>
        <w:spacing w:after="0" w:line="240" w:lineRule="auto"/>
      </w:pPr>
      <w:r>
        <w:continuationSeparator/>
      </w:r>
    </w:p>
  </w:footnote>
  <w:footnote w:type="continuationNotice" w:id="1">
    <w:p w14:paraId="248EF425" w14:textId="77777777" w:rsidR="00B23D4E" w:rsidRDefault="00B23D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BF28" w14:textId="73B1A781" w:rsidR="00B2543A" w:rsidRDefault="00B2543A" w:rsidP="00B2543A">
    <w:pPr>
      <w:pStyle w:val="Header"/>
      <w:jc w:val="right"/>
    </w:pPr>
  </w:p>
  <w:p w14:paraId="3C3A78A7" w14:textId="77777777" w:rsidR="00B2543A" w:rsidRDefault="00B2543A">
    <w:pPr>
      <w:pStyle w:val="Header"/>
    </w:pPr>
  </w:p>
  <w:p w14:paraId="18691EE7" w14:textId="56379844" w:rsidR="002944DD" w:rsidRPr="002944DD" w:rsidRDefault="002944DD" w:rsidP="007C0352">
    <w:pPr>
      <w:pStyle w:val="Header"/>
      <w:spacing w:after="0" w:line="240" w:lineRule="auto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3D2"/>
    <w:multiLevelType w:val="multilevel"/>
    <w:tmpl w:val="3594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025C4"/>
    <w:multiLevelType w:val="multilevel"/>
    <w:tmpl w:val="384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A1"/>
    <w:rsid w:val="00016266"/>
    <w:rsid w:val="00063014"/>
    <w:rsid w:val="0006737A"/>
    <w:rsid w:val="00067CD3"/>
    <w:rsid w:val="00074FF4"/>
    <w:rsid w:val="000D6FD4"/>
    <w:rsid w:val="00172EAD"/>
    <w:rsid w:val="001E6EAE"/>
    <w:rsid w:val="00214E6F"/>
    <w:rsid w:val="0023664D"/>
    <w:rsid w:val="00286464"/>
    <w:rsid w:val="002868C7"/>
    <w:rsid w:val="002944DD"/>
    <w:rsid w:val="002A4C3B"/>
    <w:rsid w:val="002B2BBA"/>
    <w:rsid w:val="00365AC3"/>
    <w:rsid w:val="00400D14"/>
    <w:rsid w:val="00412AC3"/>
    <w:rsid w:val="00473437"/>
    <w:rsid w:val="004F49A2"/>
    <w:rsid w:val="004F7399"/>
    <w:rsid w:val="0050075D"/>
    <w:rsid w:val="0052572A"/>
    <w:rsid w:val="005314CB"/>
    <w:rsid w:val="00536A02"/>
    <w:rsid w:val="00574D45"/>
    <w:rsid w:val="0058445D"/>
    <w:rsid w:val="00585030"/>
    <w:rsid w:val="005B642F"/>
    <w:rsid w:val="005B6D7C"/>
    <w:rsid w:val="00607CAF"/>
    <w:rsid w:val="00650CBA"/>
    <w:rsid w:val="00696B48"/>
    <w:rsid w:val="006D2F21"/>
    <w:rsid w:val="00714BE4"/>
    <w:rsid w:val="0071690B"/>
    <w:rsid w:val="00782366"/>
    <w:rsid w:val="007C0352"/>
    <w:rsid w:val="007C0F4B"/>
    <w:rsid w:val="007F07EE"/>
    <w:rsid w:val="008201D6"/>
    <w:rsid w:val="008B7406"/>
    <w:rsid w:val="00937CC8"/>
    <w:rsid w:val="009559A7"/>
    <w:rsid w:val="0096763B"/>
    <w:rsid w:val="009944B7"/>
    <w:rsid w:val="009B67DA"/>
    <w:rsid w:val="009F6B27"/>
    <w:rsid w:val="00A25A04"/>
    <w:rsid w:val="00A74D6C"/>
    <w:rsid w:val="00AA1607"/>
    <w:rsid w:val="00AB0CB4"/>
    <w:rsid w:val="00B2240A"/>
    <w:rsid w:val="00B23D4E"/>
    <w:rsid w:val="00B2543A"/>
    <w:rsid w:val="00B423A1"/>
    <w:rsid w:val="00B51D3A"/>
    <w:rsid w:val="00BA1F0E"/>
    <w:rsid w:val="00BC4C7F"/>
    <w:rsid w:val="00BF3793"/>
    <w:rsid w:val="00C06300"/>
    <w:rsid w:val="00C854D3"/>
    <w:rsid w:val="00CB2BB3"/>
    <w:rsid w:val="00D011E9"/>
    <w:rsid w:val="00D7665E"/>
    <w:rsid w:val="00D8380E"/>
    <w:rsid w:val="00D91997"/>
    <w:rsid w:val="00D95C3E"/>
    <w:rsid w:val="00E55052"/>
    <w:rsid w:val="00E6568F"/>
    <w:rsid w:val="00E753AF"/>
    <w:rsid w:val="00E877AD"/>
    <w:rsid w:val="00EA30B8"/>
    <w:rsid w:val="00EA4AC4"/>
    <w:rsid w:val="00EB788F"/>
    <w:rsid w:val="00F46F16"/>
    <w:rsid w:val="00F514FD"/>
    <w:rsid w:val="0D60C4FD"/>
    <w:rsid w:val="3CDBA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BC190"/>
  <w15:chartTrackingRefBased/>
  <w15:docId w15:val="{E818C25C-694D-4915-919F-F5A3A322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43A"/>
  </w:style>
  <w:style w:type="paragraph" w:styleId="Footer">
    <w:name w:val="footer"/>
    <w:basedOn w:val="Normal"/>
    <w:link w:val="FooterChar"/>
    <w:uiPriority w:val="99"/>
    <w:unhideWhenUsed/>
    <w:rsid w:val="00B25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43A"/>
  </w:style>
  <w:style w:type="paragraph" w:styleId="NormalWeb">
    <w:name w:val="Normal (Web)"/>
    <w:basedOn w:val="Normal"/>
    <w:uiPriority w:val="99"/>
    <w:unhideWhenUsed/>
    <w:rsid w:val="00A7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74D6C"/>
  </w:style>
  <w:style w:type="paragraph" w:styleId="ListParagraph">
    <w:name w:val="List Paragraph"/>
    <w:basedOn w:val="Normal"/>
    <w:uiPriority w:val="34"/>
    <w:qFormat/>
    <w:rsid w:val="0023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Leahy</dc:creator>
  <cp:keywords/>
  <dc:description/>
  <cp:lastModifiedBy>Jenny Leahy</cp:lastModifiedBy>
  <cp:revision>5</cp:revision>
  <dcterms:created xsi:type="dcterms:W3CDTF">2022-03-23T10:30:00Z</dcterms:created>
  <dcterms:modified xsi:type="dcterms:W3CDTF">2022-03-23T10:54:00Z</dcterms:modified>
</cp:coreProperties>
</file>